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D7" w:rsidRDefault="005333D7" w:rsidP="005333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5333D7" w:rsidRDefault="005333D7" w:rsidP="005333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результатах внепланового контрольного мероприятия, проведенного</w:t>
      </w:r>
    </w:p>
    <w:p w:rsidR="005333D7" w:rsidRDefault="005333D7" w:rsidP="005333D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муниципальном бюджетном образовательном учреждении «Тучковская </w:t>
      </w:r>
      <w:proofErr w:type="gramStart"/>
      <w:r>
        <w:rPr>
          <w:b/>
          <w:sz w:val="24"/>
          <w:szCs w:val="24"/>
        </w:rPr>
        <w:t>специальная</w:t>
      </w:r>
      <w:proofErr w:type="gramEnd"/>
      <w:r>
        <w:rPr>
          <w:b/>
          <w:sz w:val="24"/>
          <w:szCs w:val="24"/>
        </w:rPr>
        <w:t xml:space="preserve"> (коррекционная) школа интернат </w:t>
      </w: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 xml:space="preserve"> вида»</w:t>
      </w:r>
    </w:p>
    <w:p w:rsidR="005333D7" w:rsidRDefault="005333D7" w:rsidP="005333D7">
      <w:pPr>
        <w:jc w:val="center"/>
        <w:rPr>
          <w:sz w:val="24"/>
          <w:szCs w:val="24"/>
        </w:rPr>
      </w:pPr>
    </w:p>
    <w:p w:rsidR="005333D7" w:rsidRDefault="005333D7" w:rsidP="005333D7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1.Основание для проведения контрольного мероприятия:</w:t>
      </w:r>
    </w:p>
    <w:p w:rsidR="005333D7" w:rsidRDefault="005333D7" w:rsidP="005333D7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начальника финансового управления администрации Рузского муниципального района от 01.06.2016 года № 41.</w:t>
      </w:r>
    </w:p>
    <w:p w:rsidR="005333D7" w:rsidRDefault="005333D7" w:rsidP="005333D7">
      <w:pPr>
        <w:spacing w:line="360" w:lineRule="auto"/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2. Предмет контрольного мероприятия:</w:t>
      </w:r>
    </w:p>
    <w:p w:rsidR="005333D7" w:rsidRDefault="005333D7" w:rsidP="005333D7">
      <w:pPr>
        <w:tabs>
          <w:tab w:val="left" w:pos="1560"/>
        </w:tabs>
        <w:ind w:left="426" w:firstLine="283"/>
        <w:rPr>
          <w:sz w:val="24"/>
          <w:szCs w:val="24"/>
        </w:rPr>
      </w:pPr>
      <w:r>
        <w:rPr>
          <w:sz w:val="24"/>
          <w:szCs w:val="24"/>
        </w:rPr>
        <w:t>Соблюдение требований уполномоченного органа в сфере закупок №210 от 20.05.2016г. в отношении договора № 1р от 13.05.2016 г. (</w:t>
      </w:r>
      <w:proofErr w:type="gramStart"/>
      <w:r>
        <w:rPr>
          <w:sz w:val="24"/>
          <w:szCs w:val="24"/>
        </w:rPr>
        <w:t>реестровый</w:t>
      </w:r>
      <w:proofErr w:type="gramEnd"/>
      <w:r>
        <w:rPr>
          <w:sz w:val="24"/>
          <w:szCs w:val="24"/>
        </w:rPr>
        <w:t xml:space="preserve"> №3507501145716000010).</w:t>
      </w:r>
    </w:p>
    <w:p w:rsidR="005333D7" w:rsidRDefault="005333D7" w:rsidP="005333D7">
      <w:pPr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3. Объект проверки:</w:t>
      </w:r>
    </w:p>
    <w:p w:rsidR="005333D7" w:rsidRDefault="005333D7" w:rsidP="005333D7">
      <w:pPr>
        <w:pStyle w:val="a4"/>
        <w:shd w:val="clear" w:color="auto" w:fill="FFFFFF"/>
        <w:spacing w:before="0" w:beforeAutospacing="0" w:after="0" w:line="360" w:lineRule="auto"/>
        <w:ind w:left="360" w:firstLine="349"/>
        <w:jc w:val="both"/>
        <w:rPr>
          <w:color w:val="323232"/>
        </w:rPr>
      </w:pPr>
      <w:r>
        <w:rPr>
          <w:szCs w:val="28"/>
        </w:rPr>
        <w:t xml:space="preserve">муниципальное бюджетное образовательное учреждение «Тучковская специальная (коррекционная) школа интернат </w:t>
      </w:r>
      <w:r>
        <w:rPr>
          <w:szCs w:val="28"/>
          <w:lang w:val="en-US"/>
        </w:rPr>
        <w:t>VII</w:t>
      </w:r>
      <w:r>
        <w:rPr>
          <w:szCs w:val="28"/>
        </w:rPr>
        <w:t xml:space="preserve"> вида» (далее – МБОУ «Т</w:t>
      </w:r>
      <w:proofErr w:type="gramStart"/>
      <w:r>
        <w:rPr>
          <w:szCs w:val="28"/>
        </w:rPr>
        <w:t>С(</w:t>
      </w:r>
      <w:proofErr w:type="gramEnd"/>
      <w:r>
        <w:rPr>
          <w:szCs w:val="28"/>
        </w:rPr>
        <w:t xml:space="preserve">К)ШИ </w:t>
      </w:r>
      <w:r>
        <w:rPr>
          <w:szCs w:val="28"/>
          <w:lang w:val="en-US"/>
        </w:rPr>
        <w:t>VII</w:t>
      </w:r>
      <w:r>
        <w:rPr>
          <w:szCs w:val="28"/>
        </w:rPr>
        <w:t xml:space="preserve"> вида»), ИНН 5075011457, КПП 507501001. Адрес: 143130, Московская область, Рузский район, г.п. Тучково, ул. </w:t>
      </w:r>
      <w:proofErr w:type="spellStart"/>
      <w:r>
        <w:rPr>
          <w:szCs w:val="28"/>
        </w:rPr>
        <w:t>Лебеденко</w:t>
      </w:r>
      <w:proofErr w:type="spellEnd"/>
      <w:r>
        <w:rPr>
          <w:szCs w:val="28"/>
        </w:rPr>
        <w:t>, д. 38.</w:t>
      </w:r>
      <w:r>
        <w:rPr>
          <w:bCs/>
          <w:szCs w:val="28"/>
        </w:rPr>
        <w:t xml:space="preserve"> Телефон: 8-49627-32-351, 8-49627-32-274,</w:t>
      </w:r>
      <w:r>
        <w:rPr>
          <w:bCs/>
          <w:color w:val="FF0000"/>
          <w:szCs w:val="28"/>
        </w:rPr>
        <w:t xml:space="preserve"> </w:t>
      </w:r>
      <w:r>
        <w:rPr>
          <w:bCs/>
          <w:szCs w:val="28"/>
        </w:rPr>
        <w:t xml:space="preserve">электронная почта: </w:t>
      </w:r>
      <w:hyperlink r:id="rId7" w:history="1">
        <w:r>
          <w:rPr>
            <w:rStyle w:val="a3"/>
            <w:bCs/>
            <w:szCs w:val="28"/>
          </w:rPr>
          <w:t>tskchi1960@rambler.ru</w:t>
        </w:r>
      </w:hyperlink>
    </w:p>
    <w:p w:rsidR="005333D7" w:rsidRPr="005333D7" w:rsidRDefault="005333D7" w:rsidP="005333D7">
      <w:pPr>
        <w:autoSpaceDE w:val="0"/>
        <w:autoSpaceDN w:val="0"/>
        <w:adjustRightInd w:val="0"/>
        <w:spacing w:line="360" w:lineRule="auto"/>
        <w:ind w:firstLine="540"/>
        <w:rPr>
          <w:sz w:val="24"/>
          <w:szCs w:val="24"/>
        </w:rPr>
      </w:pPr>
      <w:r w:rsidRPr="005333D7">
        <w:rPr>
          <w:b/>
          <w:color w:val="323232"/>
          <w:sz w:val="24"/>
          <w:szCs w:val="24"/>
        </w:rPr>
        <w:t>4. Состав инспекции:</w:t>
      </w:r>
      <w:r>
        <w:rPr>
          <w:b/>
          <w:color w:val="323232"/>
        </w:rPr>
        <w:t xml:space="preserve"> </w:t>
      </w:r>
      <w:r w:rsidRPr="005333D7">
        <w:rPr>
          <w:sz w:val="24"/>
          <w:szCs w:val="24"/>
        </w:rPr>
        <w:t>Козлов А.В.– руководитель инспекции;</w:t>
      </w:r>
    </w:p>
    <w:p w:rsidR="005333D7" w:rsidRDefault="005333D7" w:rsidP="005333D7">
      <w:pPr>
        <w:autoSpaceDE w:val="0"/>
        <w:autoSpaceDN w:val="0"/>
        <w:adjustRightInd w:val="0"/>
        <w:spacing w:line="360" w:lineRule="auto"/>
        <w:ind w:firstLine="540"/>
        <w:rPr>
          <w:sz w:val="24"/>
          <w:szCs w:val="24"/>
        </w:rPr>
      </w:pPr>
      <w:r w:rsidRPr="005333D7">
        <w:rPr>
          <w:sz w:val="24"/>
          <w:szCs w:val="24"/>
        </w:rPr>
        <w:t>Трофимова Е.А.– член инспекции.</w:t>
      </w:r>
    </w:p>
    <w:p w:rsidR="005333D7" w:rsidRDefault="005333D7" w:rsidP="005333D7">
      <w:pPr>
        <w:autoSpaceDE w:val="0"/>
        <w:autoSpaceDN w:val="0"/>
        <w:adjustRightInd w:val="0"/>
        <w:spacing w:line="360" w:lineRule="auto"/>
        <w:ind w:firstLine="540"/>
        <w:rPr>
          <w:b/>
          <w:color w:val="323232"/>
          <w:sz w:val="24"/>
          <w:szCs w:val="24"/>
        </w:rPr>
      </w:pPr>
      <w:r w:rsidRPr="005333D7">
        <w:rPr>
          <w:b/>
          <w:color w:val="323232"/>
          <w:sz w:val="24"/>
          <w:szCs w:val="24"/>
        </w:rPr>
        <w:t xml:space="preserve">5. Срок проведения контрольного мероприятия: </w:t>
      </w:r>
      <w:r w:rsidRPr="005333D7">
        <w:rPr>
          <w:color w:val="323232"/>
          <w:sz w:val="24"/>
          <w:szCs w:val="24"/>
        </w:rPr>
        <w:t>с</w:t>
      </w:r>
      <w:r w:rsidRPr="005333D7">
        <w:rPr>
          <w:b/>
          <w:color w:val="323232"/>
          <w:sz w:val="24"/>
          <w:szCs w:val="24"/>
        </w:rPr>
        <w:t xml:space="preserve"> </w:t>
      </w:r>
      <w:r w:rsidRPr="005333D7">
        <w:rPr>
          <w:color w:val="323232"/>
          <w:sz w:val="24"/>
          <w:szCs w:val="24"/>
        </w:rPr>
        <w:t>03.06.2016 г. по 10.06.2016 г.</w:t>
      </w:r>
      <w:r w:rsidRPr="005333D7">
        <w:rPr>
          <w:b/>
          <w:color w:val="323232"/>
          <w:sz w:val="24"/>
          <w:szCs w:val="24"/>
        </w:rPr>
        <w:t xml:space="preserve"> </w:t>
      </w:r>
    </w:p>
    <w:p w:rsidR="005333D7" w:rsidRPr="005333D7" w:rsidRDefault="005333D7" w:rsidP="005333D7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 w:val="24"/>
          <w:szCs w:val="24"/>
        </w:rPr>
      </w:pPr>
      <w:r w:rsidRPr="005333D7">
        <w:rPr>
          <w:b/>
          <w:color w:val="323232"/>
          <w:sz w:val="24"/>
          <w:szCs w:val="24"/>
        </w:rPr>
        <w:t>6. Проверяемый период:</w:t>
      </w:r>
      <w:r w:rsidRPr="005333D7">
        <w:rPr>
          <w:color w:val="323232"/>
          <w:sz w:val="24"/>
          <w:szCs w:val="24"/>
        </w:rPr>
        <w:t xml:space="preserve"> </w:t>
      </w:r>
      <w:r w:rsidRPr="005333D7">
        <w:rPr>
          <w:rFonts w:eastAsia="Calibri"/>
          <w:sz w:val="24"/>
          <w:szCs w:val="24"/>
        </w:rPr>
        <w:t>с 01.01.2016 г. по 01.06.2016 г.</w:t>
      </w:r>
    </w:p>
    <w:p w:rsidR="005333D7" w:rsidRPr="005333D7" w:rsidRDefault="005333D7" w:rsidP="005333D7">
      <w:pPr>
        <w:autoSpaceDE w:val="0"/>
        <w:autoSpaceDN w:val="0"/>
        <w:adjustRightInd w:val="0"/>
        <w:spacing w:line="360" w:lineRule="auto"/>
        <w:ind w:firstLine="540"/>
        <w:rPr>
          <w:sz w:val="24"/>
          <w:szCs w:val="24"/>
        </w:rPr>
      </w:pPr>
      <w:r w:rsidRPr="005333D7">
        <w:rPr>
          <w:b/>
          <w:color w:val="323232"/>
          <w:sz w:val="24"/>
          <w:szCs w:val="24"/>
        </w:rPr>
        <w:t>7.</w:t>
      </w:r>
      <w:r w:rsidRPr="005333D7">
        <w:rPr>
          <w:color w:val="323232"/>
          <w:sz w:val="24"/>
          <w:szCs w:val="24"/>
        </w:rPr>
        <w:t xml:space="preserve"> </w:t>
      </w:r>
      <w:r w:rsidRPr="005333D7">
        <w:rPr>
          <w:b/>
          <w:color w:val="323232"/>
          <w:sz w:val="24"/>
          <w:szCs w:val="24"/>
        </w:rPr>
        <w:t>Способ проверки:</w:t>
      </w:r>
      <w:r w:rsidRPr="005333D7">
        <w:rPr>
          <w:color w:val="323232"/>
          <w:sz w:val="24"/>
          <w:szCs w:val="24"/>
        </w:rPr>
        <w:t xml:space="preserve"> </w:t>
      </w:r>
      <w:proofErr w:type="gramStart"/>
      <w:r w:rsidRPr="005333D7">
        <w:rPr>
          <w:color w:val="323232"/>
          <w:sz w:val="24"/>
          <w:szCs w:val="24"/>
        </w:rPr>
        <w:t>выборочная</w:t>
      </w:r>
      <w:proofErr w:type="gramEnd"/>
      <w:r w:rsidRPr="005333D7">
        <w:rPr>
          <w:color w:val="323232"/>
          <w:sz w:val="24"/>
          <w:szCs w:val="24"/>
        </w:rPr>
        <w:t xml:space="preserve">. </w:t>
      </w:r>
    </w:p>
    <w:p w:rsidR="005333D7" w:rsidRPr="005333D7" w:rsidRDefault="005333D7" w:rsidP="005333D7">
      <w:pPr>
        <w:autoSpaceDE w:val="0"/>
        <w:autoSpaceDN w:val="0"/>
        <w:adjustRightInd w:val="0"/>
        <w:spacing w:line="360" w:lineRule="auto"/>
        <w:ind w:firstLine="540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8. По результатам контрольного мероприятия выявлены нарушения: </w:t>
      </w:r>
    </w:p>
    <w:p w:rsidR="005333D7" w:rsidRDefault="005333D7" w:rsidP="005333D7">
      <w:pPr>
        <w:spacing w:line="360" w:lineRule="auto"/>
        <w:ind w:left="360" w:firstLine="348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- </w:t>
      </w:r>
      <w:r>
        <w:rPr>
          <w:sz w:val="24"/>
          <w:szCs w:val="24"/>
        </w:rPr>
        <w:t>Федерального закона РФ от 05.04.2013 г. №44-ФЗ «О контрактной системе в сфере закупок товаров, работ, услуг для обеспечения государственных и муниципальных нужд» (далее – ФЗ №44-ФЗ);</w:t>
      </w:r>
    </w:p>
    <w:p w:rsidR="005333D7" w:rsidRDefault="005333D7" w:rsidP="005333D7">
      <w:pPr>
        <w:spacing w:line="360" w:lineRule="auto"/>
        <w:ind w:left="360" w:firstLine="348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Правил ведения реестра контрактов, заключенных заказчиками, утвержденных постановлением правительства Российской Федерации №1084 от 28.11.2013 г. (далее – Правила ведения реестра контрактов), </w:t>
      </w:r>
      <w:r>
        <w:rPr>
          <w:rFonts w:eastAsia="Calibri"/>
          <w:sz w:val="24"/>
          <w:szCs w:val="24"/>
        </w:rPr>
        <w:t>а именно:</w:t>
      </w:r>
    </w:p>
    <w:tbl>
      <w:tblPr>
        <w:tblStyle w:val="a6"/>
        <w:tblW w:w="0" w:type="auto"/>
        <w:tblInd w:w="539" w:type="dxa"/>
        <w:tblLayout w:type="fixed"/>
        <w:tblLook w:val="04A0"/>
      </w:tblPr>
      <w:tblGrid>
        <w:gridCol w:w="769"/>
        <w:gridCol w:w="2486"/>
        <w:gridCol w:w="2693"/>
        <w:gridCol w:w="1418"/>
        <w:gridCol w:w="1977"/>
      </w:tblGrid>
      <w:tr w:rsidR="005333D7" w:rsidTr="005333D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D7" w:rsidRDefault="005333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D7" w:rsidRDefault="005333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D7" w:rsidRDefault="005333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D7" w:rsidRDefault="005333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нарушений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D7" w:rsidRDefault="005333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 по КоАП РФ</w:t>
            </w:r>
          </w:p>
        </w:tc>
      </w:tr>
      <w:tr w:rsidR="005333D7" w:rsidTr="005333D7">
        <w:trPr>
          <w:trHeight w:val="158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D7" w:rsidRDefault="005333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D7" w:rsidRDefault="005333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3 статьи 103, ФЗ №44-ФЗ, пункт 2 Правил ведения реестра контрактов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D7" w:rsidRDefault="005333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установленного срока направления документов в реестр контрактов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D7" w:rsidRDefault="005333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D7" w:rsidRDefault="005333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статьи 7.31</w:t>
            </w:r>
          </w:p>
        </w:tc>
      </w:tr>
    </w:tbl>
    <w:p w:rsidR="005333D7" w:rsidRDefault="005333D7" w:rsidP="005333D7">
      <w:pPr>
        <w:spacing w:before="240" w:line="360" w:lineRule="auto"/>
        <w:ind w:left="539" w:firstLine="2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>
        <w:rPr>
          <w:sz w:val="24"/>
          <w:szCs w:val="24"/>
        </w:rPr>
        <w:t>МБОУ «Т</w:t>
      </w:r>
      <w:proofErr w:type="gramStart"/>
      <w:r>
        <w:rPr>
          <w:sz w:val="24"/>
          <w:szCs w:val="24"/>
        </w:rPr>
        <w:t>С(</w:t>
      </w:r>
      <w:proofErr w:type="gramEnd"/>
      <w:r>
        <w:rPr>
          <w:sz w:val="24"/>
          <w:szCs w:val="24"/>
        </w:rPr>
        <w:t xml:space="preserve">К)ШИ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вида» даны разъяснения и рекомендации.</w:t>
      </w:r>
    </w:p>
    <w:p w:rsidR="005333D7" w:rsidRDefault="005333D7" w:rsidP="005333D7">
      <w:pPr>
        <w:rPr>
          <w:sz w:val="24"/>
          <w:szCs w:val="24"/>
        </w:rPr>
      </w:pPr>
    </w:p>
    <w:p w:rsidR="005333D7" w:rsidRDefault="005333D7" w:rsidP="005333D7">
      <w:pPr>
        <w:rPr>
          <w:sz w:val="24"/>
          <w:szCs w:val="24"/>
        </w:rPr>
      </w:pPr>
    </w:p>
    <w:p w:rsidR="005333D7" w:rsidRDefault="005333D7" w:rsidP="005333D7">
      <w:pPr>
        <w:ind w:firstLine="539"/>
        <w:rPr>
          <w:sz w:val="24"/>
          <w:szCs w:val="24"/>
        </w:rPr>
      </w:pPr>
      <w:r>
        <w:rPr>
          <w:sz w:val="24"/>
          <w:szCs w:val="24"/>
        </w:rPr>
        <w:t>Начальник финансового управления</w:t>
      </w:r>
    </w:p>
    <w:p w:rsidR="005333D7" w:rsidRDefault="005333D7" w:rsidP="005333D7">
      <w:pPr>
        <w:ind w:firstLine="539"/>
        <w:rPr>
          <w:sz w:val="24"/>
          <w:szCs w:val="24"/>
        </w:rPr>
      </w:pPr>
      <w:r>
        <w:rPr>
          <w:sz w:val="24"/>
          <w:szCs w:val="24"/>
        </w:rPr>
        <w:t>администрации Рузского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И.В. Кушнер</w:t>
      </w:r>
    </w:p>
    <w:p w:rsidR="004734CC" w:rsidRDefault="004734CC"/>
    <w:sectPr w:rsidR="004734CC" w:rsidSect="005333D7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A41" w:rsidRDefault="001C5A41" w:rsidP="001C5A41">
      <w:pPr>
        <w:spacing w:line="240" w:lineRule="auto"/>
      </w:pPr>
      <w:r>
        <w:separator/>
      </w:r>
    </w:p>
  </w:endnote>
  <w:endnote w:type="continuationSeparator" w:id="0">
    <w:p w:rsidR="001C5A41" w:rsidRDefault="001C5A41" w:rsidP="001C5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9174"/>
      <w:docPartObj>
        <w:docPartGallery w:val="Page Numbers (Bottom of Page)"/>
        <w:docPartUnique/>
      </w:docPartObj>
    </w:sdtPr>
    <w:sdtContent>
      <w:p w:rsidR="001C5A41" w:rsidRDefault="001C5A41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C5A41" w:rsidRDefault="001C5A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A41" w:rsidRDefault="001C5A41" w:rsidP="001C5A41">
      <w:pPr>
        <w:spacing w:line="240" w:lineRule="auto"/>
      </w:pPr>
      <w:r>
        <w:separator/>
      </w:r>
    </w:p>
  </w:footnote>
  <w:footnote w:type="continuationSeparator" w:id="0">
    <w:p w:rsidR="001C5A41" w:rsidRDefault="001C5A41" w:rsidP="001C5A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3D7"/>
    <w:rsid w:val="00081523"/>
    <w:rsid w:val="001C5A41"/>
    <w:rsid w:val="004734CC"/>
    <w:rsid w:val="0052358F"/>
    <w:rsid w:val="0053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D7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3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33D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5333D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5333D7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C5A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5A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C5A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5A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skchi1960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1864</Characters>
  <Application>Microsoft Office Word</Application>
  <DocSecurity>0</DocSecurity>
  <Lines>15</Lines>
  <Paragraphs>4</Paragraphs>
  <ScaleCrop>false</ScaleCrop>
  <Company>Финуправление Рузского района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Козлов АВ</cp:lastModifiedBy>
  <cp:revision>3</cp:revision>
  <dcterms:created xsi:type="dcterms:W3CDTF">2016-06-14T06:12:00Z</dcterms:created>
  <dcterms:modified xsi:type="dcterms:W3CDTF">2016-06-14T06:18:00Z</dcterms:modified>
</cp:coreProperties>
</file>